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E" w:rsidRDefault="0089700E">
      <w:r>
        <w:rPr>
          <w:noProof/>
          <w:lang w:eastAsia="fr-FR"/>
        </w:rPr>
        <w:pict>
          <v:rect id="_x0000_s1031" style="position:absolute;margin-left:-19.8pt;margin-top:7.85pt;width:732.35pt;height:23.1pt;z-index:251666432">
            <v:textbox>
              <w:txbxContent>
                <w:p w:rsidR="00A6392C" w:rsidRPr="0089700E" w:rsidRDefault="00A6392C" w:rsidP="0089700E">
                  <w:pPr>
                    <w:jc w:val="center"/>
                    <w:rPr>
                      <w:b/>
                    </w:rPr>
                  </w:pPr>
                  <w:r w:rsidRPr="0089700E">
                    <w:rPr>
                      <w:b/>
                    </w:rPr>
                    <w:t>GUIDE D’ACC</w:t>
                  </w:r>
                  <w:r>
                    <w:rPr>
                      <w:b/>
                    </w:rPr>
                    <w:t>ES AU SITE « E</w:t>
                  </w:r>
                  <w:r w:rsidRPr="0089700E">
                    <w:rPr>
                      <w:b/>
                    </w:rPr>
                    <w:t>DU</w:t>
                  </w:r>
                  <w:r>
                    <w:rPr>
                      <w:b/>
                    </w:rPr>
                    <w:t>C</w:t>
                  </w:r>
                  <w:r w:rsidRPr="0089700E">
                    <w:rPr>
                      <w:b/>
                    </w:rPr>
                    <w:t xml:space="preserve"> DE NORMANDIE</w:t>
                  </w:r>
                  <w:r>
                    <w:rPr>
                      <w:b/>
                    </w:rPr>
                    <w:t> »</w:t>
                  </w:r>
                  <w:r w:rsidRPr="0089700E">
                    <w:rPr>
                      <w:b/>
                    </w:rPr>
                    <w:t xml:space="preserve"> ET A PRONOTES</w:t>
                  </w:r>
                </w:p>
              </w:txbxContent>
            </v:textbox>
          </v:rect>
        </w:pict>
      </w:r>
    </w:p>
    <w:tbl>
      <w:tblPr>
        <w:tblStyle w:val="Grilledutableau"/>
        <w:tblW w:w="166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9"/>
        <w:gridCol w:w="5417"/>
        <w:gridCol w:w="5703"/>
      </w:tblGrid>
      <w:tr w:rsidR="00F5023C" w:rsidTr="00F5023C">
        <w:tc>
          <w:tcPr>
            <w:tcW w:w="5499" w:type="dxa"/>
          </w:tcPr>
          <w:p w:rsidR="00054F57" w:rsidRDefault="00054F57" w:rsidP="00FF3A9E"/>
          <w:p w:rsidR="00054F57" w:rsidRDefault="00054F57" w:rsidP="00FF3A9E"/>
          <w:p w:rsidR="00FF3A9E" w:rsidRDefault="00FF3A9E" w:rsidP="00054F57">
            <w:pPr>
              <w:pStyle w:val="Paragraphedeliste"/>
              <w:numPr>
                <w:ilvl w:val="0"/>
                <w:numId w:val="3"/>
              </w:numPr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1.05pt;margin-top:14.4pt;width:43.4pt;height:45.35pt;flip:x;z-index:251660288" o:connectortype="straight">
                  <v:stroke endarrow="block"/>
                </v:shape>
              </w:pict>
            </w:r>
            <w:r>
              <w:t>Taper « L’</w:t>
            </w:r>
            <w:proofErr w:type="spellStart"/>
            <w:r>
              <w:t>Educ</w:t>
            </w:r>
            <w:proofErr w:type="spellEnd"/>
            <w:r>
              <w:t xml:space="preserve"> de Normandie » dans le moteur de recherche (ici Google)</w:t>
            </w:r>
          </w:p>
          <w:p w:rsidR="00FF3A9E" w:rsidRDefault="00FF3A9E" w:rsidP="00FF3A9E">
            <w:r>
              <w:rPr>
                <w:noProof/>
                <w:lang w:eastAsia="fr-FR"/>
              </w:rPr>
              <w:pict>
                <v:shape id="_x0000_s1027" type="#_x0000_t32" style="position:absolute;margin-left:59.7pt;margin-top:14.45pt;width:10.75pt;height:62.95pt;z-index:251661312" o:connectortype="straight">
                  <v:stroke endarrow="block"/>
                </v:shape>
              </w:pict>
            </w:r>
            <w:r>
              <w:t>Cliquez sur le site</w:t>
            </w:r>
          </w:p>
          <w:p w:rsidR="00FF3A9E" w:rsidRDefault="00FF3A9E"/>
          <w:p w:rsidR="00FF3A9E" w:rsidRDefault="00FF3A9E">
            <w:r w:rsidRPr="00FF3A9E">
              <w:rPr>
                <w:highlight w:val="yellow"/>
              </w:rPr>
              <w:drawing>
                <wp:inline distT="0" distB="0" distL="0" distR="0">
                  <wp:extent cx="3215470" cy="1972972"/>
                  <wp:effectExtent l="19050" t="0" r="3980" b="0"/>
                  <wp:docPr id="2" name="Image 1" descr="\\horus\fontaine\perso\desktop\ENT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rus\fontaine\perso\desktop\ENT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36" cy="197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A9E" w:rsidRDefault="00FF3A9E" w:rsidP="00FF3A9E"/>
          <w:p w:rsidR="00054F57" w:rsidRDefault="00054F57" w:rsidP="00FF3A9E"/>
          <w:p w:rsidR="00054F57" w:rsidRDefault="00054F57" w:rsidP="00FF3A9E"/>
          <w:p w:rsidR="00054F57" w:rsidRDefault="00FF3A9E" w:rsidP="00054F57">
            <w:pPr>
              <w:pStyle w:val="Paragraphedeliste"/>
              <w:numPr>
                <w:ilvl w:val="0"/>
                <w:numId w:val="3"/>
              </w:numPr>
            </w:pPr>
            <w:r>
              <w:t>Vous êtes sur le site « l’</w:t>
            </w:r>
            <w:proofErr w:type="spellStart"/>
            <w:r>
              <w:t>Educ</w:t>
            </w:r>
            <w:proofErr w:type="spellEnd"/>
            <w:r>
              <w:t xml:space="preserve"> de Normandie ». </w:t>
            </w:r>
          </w:p>
          <w:p w:rsidR="00FF3A9E" w:rsidRDefault="00054F57" w:rsidP="00054F57">
            <w:pPr>
              <w:pStyle w:val="Paragraphedeliste"/>
              <w:ind w:left="501"/>
            </w:pPr>
            <w:r>
              <w:rPr>
                <w:noProof/>
                <w:lang w:eastAsia="fr-FR"/>
              </w:rPr>
              <w:pict>
                <v:shape id="_x0000_s1028" type="#_x0000_t32" style="position:absolute;left:0;text-align:left;margin-left:120.6pt;margin-top:10.8pt;width:115.1pt;height:18.85pt;z-index:251663360" o:connectortype="straight">
                  <v:stroke endarrow="block"/>
                </v:shape>
              </w:pict>
            </w:r>
            <w:r w:rsidR="00FF3A9E">
              <w:t>Vous vous connectez.</w:t>
            </w:r>
          </w:p>
          <w:p w:rsidR="00FF3A9E" w:rsidRDefault="00FF3A9E" w:rsidP="00FF3A9E"/>
          <w:p w:rsidR="00FF3A9E" w:rsidRDefault="00FF3A9E" w:rsidP="00FF3A9E">
            <w:r w:rsidRPr="00FF3A9E">
              <w:drawing>
                <wp:inline distT="0" distB="0" distL="0" distR="0">
                  <wp:extent cx="3335369" cy="1774209"/>
                  <wp:effectExtent l="19050" t="0" r="0" b="0"/>
                  <wp:docPr id="3" name="Image 2" descr="\\horus\fontaine\perso\desktop\EN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orus\fontaine\perso\desktop\ENT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022" cy="1774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A9E" w:rsidRDefault="00FF3A9E"/>
          <w:p w:rsidR="00FF3A9E" w:rsidRDefault="00FF3A9E"/>
          <w:p w:rsidR="0089700E" w:rsidRDefault="0089700E"/>
          <w:p w:rsidR="0089700E" w:rsidRDefault="0089700E"/>
        </w:tc>
        <w:tc>
          <w:tcPr>
            <w:tcW w:w="5417" w:type="dxa"/>
          </w:tcPr>
          <w:p w:rsidR="00054F57" w:rsidRDefault="00054F57"/>
          <w:p w:rsidR="00054F57" w:rsidRDefault="00054F57"/>
          <w:p w:rsidR="00F5023C" w:rsidRDefault="00054F57" w:rsidP="00054F57">
            <w:pPr>
              <w:pStyle w:val="Paragraphedeliste"/>
              <w:numPr>
                <w:ilvl w:val="0"/>
                <w:numId w:val="3"/>
              </w:numPr>
            </w:pPr>
            <w:r>
              <w:rPr>
                <w:noProof/>
                <w:lang w:eastAsia="fr-FR"/>
              </w:rPr>
              <w:pict>
                <v:shape id="_x0000_s1037" type="#_x0000_t32" style="position:absolute;left:0;text-align:left;margin-left:120.25pt;margin-top:14.4pt;width:43pt;height:89.85pt;flip:x;z-index:251672576" o:connectortype="straight">
                  <v:stroke endarrow="block"/>
                </v:shape>
              </w:pict>
            </w:r>
            <w:r>
              <w:t>V</w:t>
            </w:r>
            <w:r w:rsidR="00F5023C">
              <w:t>ous choisissez l’espace élèves ou parents de l’enseignement public</w:t>
            </w:r>
          </w:p>
          <w:p w:rsidR="00054F57" w:rsidRDefault="00054F57"/>
          <w:p w:rsidR="00F5023C" w:rsidRDefault="00F5023C">
            <w:r>
              <w:rPr>
                <w:noProof/>
                <w:lang w:eastAsia="fr-FR"/>
              </w:rPr>
              <w:drawing>
                <wp:inline distT="0" distB="0" distL="0" distR="0">
                  <wp:extent cx="2328365" cy="1961888"/>
                  <wp:effectExtent l="19050" t="0" r="0" b="0"/>
                  <wp:docPr id="7" name="Image 3" descr="\\horus\fontaine\perso\desktop\EN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horus\fontaine\perso\desktop\EN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013" cy="196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23C" w:rsidRDefault="00F5023C"/>
          <w:p w:rsidR="00054F57" w:rsidRDefault="00054F57"/>
          <w:p w:rsidR="00054F57" w:rsidRDefault="00054F57"/>
          <w:p w:rsidR="00054F57" w:rsidRDefault="00054F57"/>
          <w:p w:rsidR="00F5023C" w:rsidRDefault="00F5023C" w:rsidP="00054F57">
            <w:pPr>
              <w:pStyle w:val="Paragraphedeliste"/>
              <w:numPr>
                <w:ilvl w:val="0"/>
                <w:numId w:val="3"/>
              </w:numPr>
            </w:pPr>
            <w:r>
              <w:t>Vous entrez votre identifiant et votre mot de passe.</w:t>
            </w:r>
          </w:p>
          <w:p w:rsidR="00054F57" w:rsidRDefault="00054F57">
            <w:r>
              <w:rPr>
                <w:noProof/>
                <w:lang w:eastAsia="fr-FR"/>
              </w:rPr>
              <w:pict>
                <v:shape id="_x0000_s1035" type="#_x0000_t32" style="position:absolute;margin-left:133.1pt;margin-top:1.55pt;width:18.3pt;height:21.5pt;z-index:251670528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36" type="#_x0000_t32" style="position:absolute;margin-left:186.35pt;margin-top:1.55pt;width:29.55pt;height:46.15pt;flip:x;z-index:251671552" o:connectortype="straight">
                  <v:stroke endarrow="block"/>
                </v:shape>
              </w:pict>
            </w:r>
          </w:p>
          <w:p w:rsidR="00F5023C" w:rsidRDefault="00F5023C">
            <w:r w:rsidRPr="0089700E">
              <w:drawing>
                <wp:inline distT="0" distB="0" distL="0" distR="0">
                  <wp:extent cx="3311004" cy="1387408"/>
                  <wp:effectExtent l="19050" t="0" r="3696" b="0"/>
                  <wp:docPr id="9" name="Image 4" descr="\\horus\fontaine\perso\desktop\ENT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orus\fontaine\perso\desktop\ENT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972" cy="1387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23C" w:rsidRDefault="00F5023C"/>
          <w:p w:rsidR="00F5023C" w:rsidRDefault="00F5023C" w:rsidP="00054F57"/>
          <w:p w:rsidR="00F5023C" w:rsidRDefault="00F5023C"/>
          <w:p w:rsidR="00F5023C" w:rsidRDefault="00F5023C"/>
          <w:p w:rsidR="00F5023C" w:rsidRDefault="00F5023C"/>
          <w:p w:rsidR="00F5023C" w:rsidRDefault="00F5023C"/>
          <w:p w:rsidR="00F5023C" w:rsidRDefault="00F5023C"/>
          <w:p w:rsidR="0089700E" w:rsidRDefault="0089700E"/>
        </w:tc>
        <w:tc>
          <w:tcPr>
            <w:tcW w:w="5703" w:type="dxa"/>
          </w:tcPr>
          <w:p w:rsidR="00054F57" w:rsidRDefault="00054F57" w:rsidP="00054F57"/>
          <w:p w:rsidR="00054F57" w:rsidRDefault="00054F57" w:rsidP="00054F57"/>
          <w:p w:rsidR="00054F57" w:rsidRDefault="00054F57" w:rsidP="00054F57">
            <w:pPr>
              <w:pStyle w:val="Paragraphedeliste"/>
              <w:numPr>
                <w:ilvl w:val="0"/>
                <w:numId w:val="3"/>
              </w:numPr>
            </w:pPr>
            <w:r>
              <w:t xml:space="preserve">Sur la page d’accueil du site, vous cliquez </w:t>
            </w:r>
          </w:p>
          <w:p w:rsidR="00054F57" w:rsidRDefault="00054F57" w:rsidP="00054F57">
            <w:r>
              <w:t>sur « services externes »</w:t>
            </w:r>
          </w:p>
          <w:p w:rsidR="00054F57" w:rsidRDefault="00054F57" w:rsidP="00054F57">
            <w:r>
              <w:rPr>
                <w:noProof/>
                <w:lang w:eastAsia="fr-FR"/>
              </w:rPr>
              <w:pict>
                <v:shape id="_x0000_s1033" type="#_x0000_t32" style="position:absolute;margin-left:95.5pt;margin-top:2pt;width:5.95pt;height:12.4pt;z-index:251668480" o:connectortype="straight">
                  <v:stroke endarrow="block"/>
                </v:shape>
              </w:pict>
            </w:r>
          </w:p>
          <w:p w:rsidR="00054F57" w:rsidRDefault="00054F57">
            <w:r>
              <w:rPr>
                <w:noProof/>
                <w:lang w:eastAsia="fr-FR"/>
              </w:rPr>
              <w:drawing>
                <wp:inline distT="0" distB="0" distL="0" distR="0">
                  <wp:extent cx="3256121" cy="1549021"/>
                  <wp:effectExtent l="19050" t="0" r="1429" b="0"/>
                  <wp:docPr id="16" name="Image 2" descr="\\horus\fontaine\perso\desktop\ENT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orus\fontaine\perso\desktop\ENT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371" cy="1549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F57" w:rsidRDefault="00054F57"/>
          <w:p w:rsidR="00054F57" w:rsidRDefault="00054F57"/>
          <w:p w:rsidR="00054F57" w:rsidRDefault="00054F57"/>
          <w:p w:rsidR="00054F57" w:rsidRDefault="00054F57"/>
          <w:p w:rsidR="00054F57" w:rsidRDefault="00054F57"/>
          <w:p w:rsidR="00054F57" w:rsidRDefault="00054F57"/>
          <w:p w:rsidR="00FF3A9E" w:rsidRDefault="00054F57" w:rsidP="00054F57">
            <w:pPr>
              <w:pStyle w:val="Paragraphedeliste"/>
              <w:numPr>
                <w:ilvl w:val="0"/>
                <w:numId w:val="3"/>
              </w:numPr>
            </w:pPr>
            <w:r>
              <w:rPr>
                <w:noProof/>
                <w:lang w:eastAsia="fr-FR"/>
              </w:rPr>
              <w:pict>
                <v:shape id="_x0000_s1034" type="#_x0000_t32" style="position:absolute;left:0;text-align:left;margin-left:50.35pt;margin-top:11.45pt;width:51.1pt;height:32.2pt;flip:x;z-index:251669504" o:connectortype="straight">
                  <v:stroke endarrow="block"/>
                </v:shape>
              </w:pict>
            </w:r>
            <w:r>
              <w:t>V</w:t>
            </w:r>
            <w:r w:rsidR="00F5023C">
              <w:t xml:space="preserve">ous accédez à </w:t>
            </w:r>
            <w:proofErr w:type="spellStart"/>
            <w:r w:rsidR="00F5023C">
              <w:t>Pronotes</w:t>
            </w:r>
            <w:proofErr w:type="spellEnd"/>
          </w:p>
          <w:p w:rsidR="00F5023C" w:rsidRDefault="00F5023C"/>
          <w:p w:rsidR="00F5023C" w:rsidRDefault="00F5023C">
            <w:r>
              <w:rPr>
                <w:noProof/>
                <w:lang w:eastAsia="fr-FR"/>
              </w:rPr>
              <w:drawing>
                <wp:inline distT="0" distB="0" distL="0" distR="0">
                  <wp:extent cx="3300342" cy="1258223"/>
                  <wp:effectExtent l="19050" t="0" r="0" b="0"/>
                  <wp:docPr id="13" name="Image 5" descr="\\horus\fontaine\perso\desktop\ENT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horus\fontaine\perso\desktop\ENT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539" cy="126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043" w:rsidRDefault="00221043" w:rsidP="00054F57"/>
    <w:sectPr w:rsidR="00221043" w:rsidSect="0089700E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225"/>
    <w:multiLevelType w:val="hybridMultilevel"/>
    <w:tmpl w:val="50F6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1122"/>
    <w:multiLevelType w:val="hybridMultilevel"/>
    <w:tmpl w:val="FCE232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F4F87"/>
    <w:multiLevelType w:val="hybridMultilevel"/>
    <w:tmpl w:val="0C92A4C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A9E"/>
    <w:rsid w:val="00054F57"/>
    <w:rsid w:val="00221043"/>
    <w:rsid w:val="0089700E"/>
    <w:rsid w:val="00A6392C"/>
    <w:rsid w:val="00D936C1"/>
    <w:rsid w:val="00F5023C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5" type="connector" idref="#_x0000_s1029"/>
        <o:r id="V:Rule7" type="connector" idref="#_x0000_s1030"/>
        <o:r id="V:Rule9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</dc:creator>
  <cp:lastModifiedBy>fontaine</cp:lastModifiedBy>
  <cp:revision>5</cp:revision>
  <cp:lastPrinted>2016-09-13T09:24:00Z</cp:lastPrinted>
  <dcterms:created xsi:type="dcterms:W3CDTF">2016-09-13T08:43:00Z</dcterms:created>
  <dcterms:modified xsi:type="dcterms:W3CDTF">2016-09-13T11:46:00Z</dcterms:modified>
</cp:coreProperties>
</file>